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7E7C" w14:textId="68E8092F" w:rsidR="00854E03" w:rsidRPr="00042041" w:rsidRDefault="00854E03" w:rsidP="00B23F66">
      <w:pPr>
        <w:rPr>
          <w:rFonts w:ascii="RoamingExpert" w:hAnsi="RoamingExpert"/>
          <w:color w:val="404040" w:themeColor="text1" w:themeTint="BF"/>
        </w:rPr>
      </w:pPr>
    </w:p>
    <w:p w14:paraId="28D07F03" w14:textId="77777777" w:rsidR="00F17B77" w:rsidRPr="00042041" w:rsidRDefault="00F17B77" w:rsidP="0014633C">
      <w:pPr>
        <w:pStyle w:val="Default"/>
        <w:rPr>
          <w:rFonts w:ascii="RoamingExpert" w:hAnsi="RoamingExpert"/>
          <w:color w:val="404040" w:themeColor="text1" w:themeTint="BF"/>
          <w:sz w:val="28"/>
          <w:szCs w:val="28"/>
        </w:rPr>
      </w:pPr>
    </w:p>
    <w:p w14:paraId="161AB17E" w14:textId="77777777" w:rsidR="002E1236" w:rsidRPr="002E1236" w:rsidRDefault="002E1236" w:rsidP="00042041">
      <w:pPr>
        <w:jc w:val="both"/>
        <w:rPr>
          <w:rFonts w:ascii="RoamingExpert" w:hAnsi="RoamingExpert"/>
          <w:b/>
          <w:color w:val="404040" w:themeColor="text1" w:themeTint="BF"/>
          <w:sz w:val="28"/>
          <w:szCs w:val="28"/>
          <w:lang w:val="en-US"/>
        </w:rPr>
      </w:pPr>
      <w:r w:rsidRPr="002E1236">
        <w:rPr>
          <w:rFonts w:ascii="RoamingExpert" w:hAnsi="RoamingExpert"/>
          <w:b/>
          <w:color w:val="404040" w:themeColor="text1" w:themeTint="BF"/>
          <w:sz w:val="28"/>
          <w:szCs w:val="28"/>
          <w:lang w:val="en-US"/>
        </w:rPr>
        <w:t xml:space="preserve">Trainee Business Analyst </w:t>
      </w:r>
    </w:p>
    <w:p w14:paraId="33C279EF" w14:textId="666043EC" w:rsidR="00042041" w:rsidRPr="00042041" w:rsidRDefault="00042041" w:rsidP="00042041">
      <w:pPr>
        <w:jc w:val="both"/>
        <w:rPr>
          <w:rFonts w:ascii="RoamingExpert" w:hAnsi="RoamingExpert"/>
          <w:color w:val="404040" w:themeColor="text1" w:themeTint="BF"/>
          <w:sz w:val="22"/>
          <w:szCs w:val="22"/>
        </w:rPr>
      </w:pPr>
      <w:proofErr w:type="gramStart"/>
      <w:r w:rsidRPr="00042041">
        <w:rPr>
          <w:rFonts w:ascii="RoamingExpert" w:hAnsi="RoamingExpert"/>
          <w:color w:val="404040" w:themeColor="text1" w:themeTint="BF"/>
          <w:sz w:val="22"/>
          <w:szCs w:val="22"/>
        </w:rPr>
        <w:t>Company :</w:t>
      </w:r>
      <w:proofErr w:type="gramEnd"/>
      <w:r w:rsidRPr="00042041">
        <w:rPr>
          <w:rFonts w:ascii="RoamingExpert" w:hAnsi="RoamingExpert"/>
          <w:color w:val="404040" w:themeColor="text1" w:themeTint="BF"/>
          <w:sz w:val="22"/>
          <w:szCs w:val="22"/>
        </w:rPr>
        <w:t xml:space="preserve"> RoamingExpert.com Ltd</w:t>
      </w:r>
    </w:p>
    <w:p w14:paraId="46CC99AB" w14:textId="0AE505E4" w:rsidR="00042041" w:rsidRPr="00042041" w:rsidRDefault="00042041" w:rsidP="00042041">
      <w:pPr>
        <w:jc w:val="both"/>
        <w:rPr>
          <w:rFonts w:ascii="RoamingExpert" w:hAnsi="RoamingExpert"/>
          <w:color w:val="404040" w:themeColor="text1" w:themeTint="BF"/>
          <w:sz w:val="22"/>
          <w:szCs w:val="22"/>
        </w:rPr>
      </w:pPr>
      <w:r w:rsidRPr="00042041">
        <w:rPr>
          <w:rFonts w:ascii="RoamingExpert" w:hAnsi="RoamingExpert"/>
          <w:color w:val="404040" w:themeColor="text1" w:themeTint="BF"/>
          <w:sz w:val="22"/>
          <w:szCs w:val="22"/>
        </w:rPr>
        <w:t>Location: Preston PR5</w:t>
      </w:r>
      <w:r w:rsidR="00504F6C">
        <w:rPr>
          <w:rFonts w:ascii="RoamingExpert" w:hAnsi="RoamingExpert"/>
          <w:color w:val="404040" w:themeColor="text1" w:themeTint="BF"/>
          <w:sz w:val="22"/>
          <w:szCs w:val="22"/>
        </w:rPr>
        <w:t xml:space="preserve"> – Office based</w:t>
      </w:r>
    </w:p>
    <w:p w14:paraId="1269B31F" w14:textId="5A9D7215" w:rsidR="00504F6C" w:rsidRDefault="00504F6C" w:rsidP="00042041">
      <w:pPr>
        <w:jc w:val="both"/>
        <w:rPr>
          <w:rFonts w:ascii="RoamingExpert" w:hAnsi="RoamingExpert"/>
          <w:color w:val="404040" w:themeColor="text1" w:themeTint="BF"/>
          <w:sz w:val="22"/>
          <w:szCs w:val="22"/>
        </w:rPr>
      </w:pPr>
      <w:r w:rsidRPr="00504F6C">
        <w:rPr>
          <w:rFonts w:ascii="RoamingExpert" w:hAnsi="RoamingExpert"/>
          <w:color w:val="404040" w:themeColor="text1" w:themeTint="BF"/>
          <w:sz w:val="22"/>
          <w:szCs w:val="22"/>
        </w:rPr>
        <w:t>Full-Time, Permanent</w:t>
      </w:r>
      <w:r w:rsidRPr="00042041">
        <w:rPr>
          <w:rFonts w:ascii="RoamingExpert" w:hAnsi="RoamingExpert"/>
          <w:color w:val="404040" w:themeColor="text1" w:themeTint="BF"/>
          <w:sz w:val="22"/>
          <w:szCs w:val="22"/>
        </w:rPr>
        <w:t xml:space="preserve"> </w:t>
      </w:r>
    </w:p>
    <w:p w14:paraId="652E7022" w14:textId="70D5A5A0" w:rsidR="00504F6C" w:rsidRPr="00504F6C" w:rsidRDefault="00504F6C" w:rsidP="00504F6C">
      <w:pPr>
        <w:jc w:val="both"/>
        <w:rPr>
          <w:rFonts w:ascii="RoamingExpert" w:hAnsi="RoamingExpert"/>
          <w:color w:val="404040" w:themeColor="text1" w:themeTint="BF"/>
          <w:sz w:val="22"/>
          <w:szCs w:val="22"/>
        </w:rPr>
      </w:pPr>
      <w:r w:rsidRPr="00504F6C">
        <w:rPr>
          <w:rFonts w:ascii="RoamingExpert" w:hAnsi="RoamingExpert"/>
          <w:color w:val="404040" w:themeColor="text1" w:themeTint="BF"/>
          <w:sz w:val="22"/>
          <w:szCs w:val="22"/>
        </w:rPr>
        <w:t>Schedule: Monday to Friday</w:t>
      </w:r>
      <w:r>
        <w:rPr>
          <w:rFonts w:ascii="RoamingExpert" w:hAnsi="RoamingExpert"/>
          <w:color w:val="404040" w:themeColor="text1" w:themeTint="BF"/>
          <w:sz w:val="22"/>
          <w:szCs w:val="22"/>
        </w:rPr>
        <w:t>,</w:t>
      </w:r>
      <w:r w:rsidRPr="00504F6C">
        <w:rPr>
          <w:rFonts w:ascii="RoamingExpert" w:hAnsi="RoamingExpert"/>
          <w:color w:val="404040" w:themeColor="text1" w:themeTint="BF"/>
          <w:sz w:val="22"/>
          <w:szCs w:val="22"/>
        </w:rPr>
        <w:t xml:space="preserve"> 9.00 am – 5.30 pm</w:t>
      </w:r>
    </w:p>
    <w:p w14:paraId="43766178" w14:textId="328D28C2" w:rsidR="00504F6C" w:rsidRPr="00504F6C" w:rsidRDefault="00042041" w:rsidP="00504F6C">
      <w:pPr>
        <w:jc w:val="both"/>
        <w:rPr>
          <w:rFonts w:ascii="RoamingExpert" w:hAnsi="RoamingExpert"/>
          <w:color w:val="404040" w:themeColor="text1" w:themeTint="BF"/>
          <w:sz w:val="22"/>
          <w:szCs w:val="22"/>
        </w:rPr>
      </w:pPr>
      <w:r w:rsidRPr="00042041">
        <w:rPr>
          <w:rFonts w:ascii="RoamingExpert" w:hAnsi="RoamingExpert"/>
          <w:color w:val="404040" w:themeColor="text1" w:themeTint="BF"/>
          <w:sz w:val="22"/>
          <w:szCs w:val="22"/>
        </w:rPr>
        <w:t xml:space="preserve">Salary: </w:t>
      </w:r>
      <w:r w:rsidR="00504F6C" w:rsidRPr="00504F6C">
        <w:rPr>
          <w:rFonts w:ascii="RoamingExpert" w:hAnsi="RoamingExpert"/>
          <w:color w:val="404040" w:themeColor="text1" w:themeTint="BF"/>
          <w:sz w:val="22"/>
          <w:szCs w:val="22"/>
        </w:rPr>
        <w:t>Up to £</w:t>
      </w:r>
      <w:r w:rsidR="000A1DD6">
        <w:rPr>
          <w:rFonts w:ascii="RoamingExpert" w:hAnsi="RoamingExpert"/>
          <w:color w:val="404040" w:themeColor="text1" w:themeTint="BF"/>
          <w:sz w:val="22"/>
          <w:szCs w:val="22"/>
        </w:rPr>
        <w:t>25,000</w:t>
      </w:r>
      <w:r w:rsidR="00504F6C" w:rsidRPr="00504F6C">
        <w:rPr>
          <w:rFonts w:ascii="RoamingExpert" w:hAnsi="RoamingExpert"/>
          <w:color w:val="404040" w:themeColor="text1" w:themeTint="BF"/>
          <w:sz w:val="22"/>
          <w:szCs w:val="22"/>
        </w:rPr>
        <w:t xml:space="preserve"> dependent on experience.</w:t>
      </w:r>
    </w:p>
    <w:p w14:paraId="43BD922C" w14:textId="77777777" w:rsidR="00504F6C" w:rsidRDefault="00504F6C" w:rsidP="00504F6C">
      <w:pPr>
        <w:jc w:val="both"/>
        <w:rPr>
          <w:rFonts w:cstheme="minorHAnsi"/>
          <w:b/>
          <w:bCs/>
          <w:color w:val="000000"/>
          <w:sz w:val="20"/>
          <w:szCs w:val="20"/>
          <w:shd w:val="clear" w:color="auto" w:fill="FFFFFF"/>
        </w:rPr>
      </w:pPr>
    </w:p>
    <w:p w14:paraId="1E2E19B4" w14:textId="2F8606BF" w:rsidR="00042041" w:rsidRPr="00042041" w:rsidRDefault="00042041" w:rsidP="00504F6C">
      <w:pPr>
        <w:jc w:val="both"/>
        <w:rPr>
          <w:rFonts w:ascii="RoamingExpert" w:hAnsi="RoamingExpert"/>
          <w:b/>
          <w:color w:val="404040" w:themeColor="text1" w:themeTint="BF"/>
          <w:sz w:val="22"/>
          <w:szCs w:val="22"/>
        </w:rPr>
      </w:pPr>
      <w:r w:rsidRPr="00042041">
        <w:rPr>
          <w:rFonts w:ascii="RoamingExpert" w:hAnsi="RoamingExpert"/>
          <w:b/>
          <w:color w:val="404040" w:themeColor="text1" w:themeTint="BF"/>
          <w:sz w:val="22"/>
          <w:szCs w:val="22"/>
        </w:rPr>
        <w:br/>
      </w:r>
      <w:r w:rsidR="00504F6C" w:rsidRPr="00504F6C">
        <w:rPr>
          <w:rFonts w:ascii="RoamingExpert" w:hAnsi="RoamingExpert"/>
          <w:b/>
          <w:color w:val="404040" w:themeColor="text1" w:themeTint="BF"/>
          <w:sz w:val="22"/>
          <w:szCs w:val="22"/>
        </w:rPr>
        <w:t>Who are RoamingExpert?</w:t>
      </w:r>
    </w:p>
    <w:p w14:paraId="0E1A056E" w14:textId="77777777" w:rsidR="00A40769" w:rsidRPr="00A40769" w:rsidRDefault="00A40769" w:rsidP="00A40769">
      <w:pPr>
        <w:jc w:val="both"/>
        <w:rPr>
          <w:rFonts w:ascii="RoamingExpert" w:hAnsi="RoamingExpert"/>
          <w:color w:val="404040" w:themeColor="text1" w:themeTint="BF"/>
          <w:sz w:val="22"/>
          <w:szCs w:val="22"/>
        </w:rPr>
      </w:pPr>
      <w:r w:rsidRPr="00A40769">
        <w:rPr>
          <w:rFonts w:ascii="RoamingExpert" w:hAnsi="RoamingExpert"/>
          <w:color w:val="404040" w:themeColor="text1" w:themeTint="BF"/>
          <w:sz w:val="22"/>
          <w:szCs w:val="22"/>
        </w:rPr>
        <w:t>At RoamingExpert we specialise in lowering mobile roaming charges for UK businesses with a global footprint. We work in partnership with all major networks to build bespoke tariffs for our customers based on their travel requirements rather than offering a standard package.</w:t>
      </w:r>
    </w:p>
    <w:p w14:paraId="2A56798B" w14:textId="77777777" w:rsidR="00A40769" w:rsidRDefault="00A40769" w:rsidP="00A40769">
      <w:pPr>
        <w:jc w:val="both"/>
        <w:rPr>
          <w:rFonts w:ascii="RoamingExpert" w:hAnsi="RoamingExpert"/>
          <w:color w:val="404040" w:themeColor="text1" w:themeTint="BF"/>
          <w:sz w:val="22"/>
          <w:szCs w:val="22"/>
        </w:rPr>
      </w:pPr>
    </w:p>
    <w:p w14:paraId="174F1678" w14:textId="2B850D28" w:rsidR="00A40769" w:rsidRPr="00A40769" w:rsidRDefault="00A40769" w:rsidP="00A40769">
      <w:pPr>
        <w:jc w:val="both"/>
        <w:rPr>
          <w:rFonts w:ascii="RoamingExpert" w:hAnsi="RoamingExpert"/>
          <w:color w:val="404040" w:themeColor="text1" w:themeTint="BF"/>
          <w:sz w:val="22"/>
          <w:szCs w:val="22"/>
        </w:rPr>
      </w:pPr>
      <w:r w:rsidRPr="00A40769">
        <w:rPr>
          <w:rFonts w:ascii="RoamingExpert" w:hAnsi="RoamingExpert"/>
          <w:color w:val="404040" w:themeColor="text1" w:themeTint="BF"/>
          <w:sz w:val="22"/>
          <w:szCs w:val="22"/>
        </w:rPr>
        <w:t>We pride ourselves on offering exceptional customer service. This is key to us building and maintaining relationships with our customers, which has always been the backbone of our business ethos.</w:t>
      </w:r>
    </w:p>
    <w:p w14:paraId="52894A3B" w14:textId="77777777" w:rsidR="00A40769" w:rsidRDefault="00A40769" w:rsidP="00A40769">
      <w:pPr>
        <w:jc w:val="both"/>
        <w:rPr>
          <w:rFonts w:ascii="RoamingExpert" w:hAnsi="RoamingExpert"/>
          <w:color w:val="404040" w:themeColor="text1" w:themeTint="BF"/>
          <w:sz w:val="22"/>
          <w:szCs w:val="22"/>
        </w:rPr>
      </w:pPr>
    </w:p>
    <w:p w14:paraId="501DB456" w14:textId="5281A44F" w:rsidR="00A40769" w:rsidRPr="00A40769" w:rsidRDefault="00A40769" w:rsidP="00A40769">
      <w:pPr>
        <w:jc w:val="both"/>
        <w:rPr>
          <w:rFonts w:ascii="RoamingExpert" w:hAnsi="RoamingExpert"/>
          <w:color w:val="404040" w:themeColor="text1" w:themeTint="BF"/>
          <w:sz w:val="22"/>
          <w:szCs w:val="22"/>
        </w:rPr>
      </w:pPr>
      <w:r w:rsidRPr="00A40769">
        <w:rPr>
          <w:rFonts w:ascii="RoamingExpert" w:hAnsi="RoamingExpert"/>
          <w:color w:val="404040" w:themeColor="text1" w:themeTint="BF"/>
          <w:sz w:val="22"/>
          <w:szCs w:val="22"/>
        </w:rPr>
        <w:t xml:space="preserve">We have an exciting opportunity for a hardworking, forward-thinking individual to join our busy customer service team and represent our company as it continues to grow and evolve in this fast-paced </w:t>
      </w:r>
      <w:proofErr w:type="gramStart"/>
      <w:r w:rsidRPr="00A40769">
        <w:rPr>
          <w:rFonts w:ascii="RoamingExpert" w:hAnsi="RoamingExpert"/>
          <w:color w:val="404040" w:themeColor="text1" w:themeTint="BF"/>
          <w:sz w:val="22"/>
          <w:szCs w:val="22"/>
        </w:rPr>
        <w:t>ever changing</w:t>
      </w:r>
      <w:proofErr w:type="gramEnd"/>
      <w:r w:rsidRPr="00A40769">
        <w:rPr>
          <w:rFonts w:ascii="RoamingExpert" w:hAnsi="RoamingExpert"/>
          <w:color w:val="404040" w:themeColor="text1" w:themeTint="BF"/>
          <w:sz w:val="22"/>
          <w:szCs w:val="22"/>
        </w:rPr>
        <w:t xml:space="preserve"> industry.</w:t>
      </w:r>
    </w:p>
    <w:p w14:paraId="7FF354A6" w14:textId="77777777" w:rsidR="00042041" w:rsidRPr="00042041" w:rsidRDefault="00042041" w:rsidP="00042041">
      <w:pPr>
        <w:pBdr>
          <w:top w:val="nil"/>
          <w:left w:val="nil"/>
          <w:bottom w:val="nil"/>
          <w:right w:val="nil"/>
          <w:between w:val="nil"/>
        </w:pBdr>
        <w:jc w:val="both"/>
        <w:rPr>
          <w:rFonts w:ascii="RoamingExpert" w:hAnsi="RoamingExpert"/>
          <w:color w:val="404040" w:themeColor="text1" w:themeTint="BF"/>
          <w:sz w:val="22"/>
          <w:szCs w:val="22"/>
        </w:rPr>
      </w:pPr>
    </w:p>
    <w:p w14:paraId="35035513" w14:textId="77777777" w:rsidR="00042041" w:rsidRPr="00042041" w:rsidRDefault="00042041" w:rsidP="00042041">
      <w:pPr>
        <w:pBdr>
          <w:top w:val="nil"/>
          <w:left w:val="nil"/>
          <w:bottom w:val="nil"/>
          <w:right w:val="nil"/>
          <w:between w:val="nil"/>
        </w:pBdr>
        <w:jc w:val="both"/>
        <w:rPr>
          <w:rFonts w:ascii="RoamingExpert" w:hAnsi="RoamingExpert"/>
          <w:color w:val="404040" w:themeColor="text1" w:themeTint="BF"/>
          <w:sz w:val="22"/>
          <w:szCs w:val="22"/>
        </w:rPr>
      </w:pPr>
    </w:p>
    <w:p w14:paraId="22325125" w14:textId="43FF0C99" w:rsidR="0014633C" w:rsidRDefault="0014633C" w:rsidP="00042041">
      <w:pPr>
        <w:pBdr>
          <w:top w:val="nil"/>
          <w:left w:val="nil"/>
          <w:bottom w:val="nil"/>
          <w:right w:val="nil"/>
          <w:between w:val="nil"/>
        </w:pBdr>
        <w:jc w:val="both"/>
        <w:rPr>
          <w:rFonts w:ascii="RoamingExpert" w:hAnsi="RoamingExpert"/>
          <w:b/>
          <w:color w:val="404040" w:themeColor="text1" w:themeTint="BF"/>
          <w:sz w:val="22"/>
          <w:szCs w:val="22"/>
        </w:rPr>
      </w:pPr>
      <w:r>
        <w:rPr>
          <w:rFonts w:ascii="RoamingExpert" w:hAnsi="RoamingExpert"/>
          <w:b/>
          <w:color w:val="404040" w:themeColor="text1" w:themeTint="BF"/>
          <w:sz w:val="22"/>
          <w:szCs w:val="22"/>
        </w:rPr>
        <w:t>Role Overview:</w:t>
      </w:r>
    </w:p>
    <w:p w14:paraId="745E8FA1" w14:textId="259FA671" w:rsidR="0014633C" w:rsidRDefault="002E1236" w:rsidP="00042041">
      <w:pPr>
        <w:pBdr>
          <w:top w:val="nil"/>
          <w:left w:val="nil"/>
          <w:bottom w:val="nil"/>
          <w:right w:val="nil"/>
          <w:between w:val="nil"/>
        </w:pBdr>
        <w:jc w:val="both"/>
        <w:rPr>
          <w:rFonts w:ascii="RoamingExpert" w:hAnsi="RoamingExpert"/>
          <w:bCs/>
          <w:color w:val="404040" w:themeColor="text1" w:themeTint="BF"/>
          <w:sz w:val="22"/>
          <w:szCs w:val="22"/>
        </w:rPr>
      </w:pPr>
      <w:r w:rsidRPr="002E1236">
        <w:rPr>
          <w:rFonts w:ascii="RoamingExpert" w:hAnsi="RoamingExpert"/>
          <w:bCs/>
          <w:color w:val="404040" w:themeColor="text1" w:themeTint="BF"/>
          <w:sz w:val="22"/>
          <w:szCs w:val="22"/>
          <w:lang w:val="en-US"/>
        </w:rPr>
        <w:t xml:space="preserve">We are seeking a graduate business analyst to join our analytics division. As a business analyst, you will play a pivotal role in supporting the senior leadership team in making data-driven decisions for the growth of the business. You will be required to work closely with the </w:t>
      </w:r>
      <w:r>
        <w:rPr>
          <w:rFonts w:ascii="RoamingExpert" w:hAnsi="RoamingExpert"/>
          <w:bCs/>
          <w:color w:val="404040" w:themeColor="text1" w:themeTint="BF"/>
          <w:sz w:val="22"/>
          <w:szCs w:val="22"/>
          <w:lang w:val="en-US"/>
        </w:rPr>
        <w:t>A</w:t>
      </w:r>
      <w:r w:rsidRPr="002E1236">
        <w:rPr>
          <w:rFonts w:ascii="RoamingExpert" w:hAnsi="RoamingExpert"/>
          <w:bCs/>
          <w:color w:val="404040" w:themeColor="text1" w:themeTint="BF"/>
          <w:sz w:val="22"/>
          <w:szCs w:val="22"/>
          <w:lang w:val="en-US"/>
        </w:rPr>
        <w:t xml:space="preserve">nalytics </w:t>
      </w:r>
      <w:r>
        <w:rPr>
          <w:rFonts w:ascii="RoamingExpert" w:hAnsi="RoamingExpert"/>
          <w:bCs/>
          <w:color w:val="404040" w:themeColor="text1" w:themeTint="BF"/>
          <w:sz w:val="22"/>
          <w:szCs w:val="22"/>
          <w:lang w:val="en-US"/>
        </w:rPr>
        <w:t>M</w:t>
      </w:r>
      <w:r w:rsidRPr="002E1236">
        <w:rPr>
          <w:rFonts w:ascii="RoamingExpert" w:hAnsi="RoamingExpert"/>
          <w:bCs/>
          <w:color w:val="404040" w:themeColor="text1" w:themeTint="BF"/>
          <w:sz w:val="22"/>
          <w:szCs w:val="22"/>
          <w:lang w:val="en-US"/>
        </w:rPr>
        <w:t>anager.</w:t>
      </w:r>
    </w:p>
    <w:p w14:paraId="57C82F65" w14:textId="77777777" w:rsidR="0014633C" w:rsidRDefault="0014633C" w:rsidP="00042041">
      <w:pPr>
        <w:pBdr>
          <w:top w:val="nil"/>
          <w:left w:val="nil"/>
          <w:bottom w:val="nil"/>
          <w:right w:val="nil"/>
          <w:between w:val="nil"/>
        </w:pBdr>
        <w:jc w:val="both"/>
        <w:rPr>
          <w:rFonts w:ascii="RoamingExpert" w:hAnsi="RoamingExpert"/>
          <w:bCs/>
          <w:color w:val="404040" w:themeColor="text1" w:themeTint="BF"/>
          <w:sz w:val="22"/>
          <w:szCs w:val="22"/>
        </w:rPr>
      </w:pPr>
    </w:p>
    <w:p w14:paraId="21E5C285" w14:textId="77777777" w:rsidR="002E1236" w:rsidRPr="0014633C" w:rsidRDefault="002E1236" w:rsidP="00042041">
      <w:pPr>
        <w:pBdr>
          <w:top w:val="nil"/>
          <w:left w:val="nil"/>
          <w:bottom w:val="nil"/>
          <w:right w:val="nil"/>
          <w:between w:val="nil"/>
        </w:pBdr>
        <w:jc w:val="both"/>
        <w:rPr>
          <w:rFonts w:ascii="RoamingExpert" w:hAnsi="RoamingExpert"/>
          <w:bCs/>
          <w:color w:val="404040" w:themeColor="text1" w:themeTint="BF"/>
          <w:sz w:val="22"/>
          <w:szCs w:val="22"/>
        </w:rPr>
      </w:pPr>
    </w:p>
    <w:p w14:paraId="5BE37B9D" w14:textId="154F6715" w:rsidR="00042041" w:rsidRPr="00042041" w:rsidRDefault="00042041" w:rsidP="00042041">
      <w:pPr>
        <w:pBdr>
          <w:top w:val="nil"/>
          <w:left w:val="nil"/>
          <w:bottom w:val="nil"/>
          <w:right w:val="nil"/>
          <w:between w:val="nil"/>
        </w:pBdr>
        <w:jc w:val="both"/>
        <w:rPr>
          <w:rFonts w:ascii="RoamingExpert" w:hAnsi="RoamingExpert"/>
          <w:b/>
          <w:color w:val="404040" w:themeColor="text1" w:themeTint="BF"/>
          <w:sz w:val="22"/>
          <w:szCs w:val="22"/>
        </w:rPr>
      </w:pPr>
      <w:r w:rsidRPr="00042041">
        <w:rPr>
          <w:rFonts w:ascii="RoamingExpert" w:hAnsi="RoamingExpert"/>
          <w:b/>
          <w:color w:val="404040" w:themeColor="text1" w:themeTint="BF"/>
          <w:sz w:val="22"/>
          <w:szCs w:val="22"/>
        </w:rPr>
        <w:t>The main responsibilities include:</w:t>
      </w:r>
    </w:p>
    <w:p w14:paraId="75A0965B" w14:textId="77777777" w:rsidR="002E1236" w:rsidRPr="002E1236" w:rsidRDefault="002E1236" w:rsidP="002E1236">
      <w:pPr>
        <w:numPr>
          <w:ilvl w:val="0"/>
          <w:numId w:val="15"/>
        </w:numPr>
        <w:jc w:val="both"/>
        <w:rPr>
          <w:rFonts w:ascii="RoamingExpert" w:hAnsi="RoamingExpert"/>
          <w:color w:val="404040" w:themeColor="text1" w:themeTint="BF"/>
          <w:sz w:val="22"/>
          <w:szCs w:val="22"/>
        </w:rPr>
      </w:pPr>
      <w:r w:rsidRPr="002E1236">
        <w:rPr>
          <w:rFonts w:ascii="RoamingExpert" w:hAnsi="RoamingExpert"/>
          <w:color w:val="404040" w:themeColor="text1" w:themeTint="BF"/>
          <w:sz w:val="22"/>
          <w:szCs w:val="22"/>
        </w:rPr>
        <w:t>Investigate root causes of problems, identify where a business need exists, and shape the project to address this need.</w:t>
      </w:r>
    </w:p>
    <w:p w14:paraId="2CB50B9C" w14:textId="77777777" w:rsidR="002E1236" w:rsidRPr="002E1236" w:rsidRDefault="002E1236" w:rsidP="002E1236">
      <w:pPr>
        <w:numPr>
          <w:ilvl w:val="0"/>
          <w:numId w:val="15"/>
        </w:numPr>
        <w:jc w:val="both"/>
        <w:rPr>
          <w:rFonts w:ascii="RoamingExpert" w:hAnsi="RoamingExpert"/>
          <w:color w:val="404040" w:themeColor="text1" w:themeTint="BF"/>
          <w:sz w:val="22"/>
          <w:szCs w:val="22"/>
        </w:rPr>
      </w:pPr>
      <w:r w:rsidRPr="002E1236">
        <w:rPr>
          <w:rFonts w:ascii="RoamingExpert" w:hAnsi="RoamingExpert"/>
          <w:color w:val="404040" w:themeColor="text1" w:themeTint="BF"/>
          <w:sz w:val="22"/>
          <w:szCs w:val="22"/>
        </w:rPr>
        <w:t>Research, analyse, and define current and proposed business processes; apply gap analysis to identify actions required to implement the revised processes.</w:t>
      </w:r>
    </w:p>
    <w:p w14:paraId="388B1E8A" w14:textId="77777777" w:rsidR="002E1236" w:rsidRPr="002E1236" w:rsidRDefault="002E1236" w:rsidP="002E1236">
      <w:pPr>
        <w:numPr>
          <w:ilvl w:val="0"/>
          <w:numId w:val="15"/>
        </w:numPr>
        <w:jc w:val="both"/>
        <w:rPr>
          <w:rFonts w:ascii="RoamingExpert" w:hAnsi="RoamingExpert"/>
          <w:color w:val="404040" w:themeColor="text1" w:themeTint="BF"/>
          <w:sz w:val="22"/>
          <w:szCs w:val="22"/>
        </w:rPr>
      </w:pPr>
      <w:r w:rsidRPr="002E1236">
        <w:rPr>
          <w:rFonts w:ascii="RoamingExpert" w:hAnsi="RoamingExpert"/>
          <w:color w:val="404040" w:themeColor="text1" w:themeTint="BF"/>
          <w:sz w:val="22"/>
          <w:szCs w:val="22"/>
        </w:rPr>
        <w:t>Support senior analysts in building reports, dashboards, and presentations for business stakeholders</w:t>
      </w:r>
    </w:p>
    <w:p w14:paraId="4C1F56D2" w14:textId="77777777" w:rsidR="002E1236" w:rsidRPr="002E1236" w:rsidRDefault="002E1236" w:rsidP="002E1236">
      <w:pPr>
        <w:numPr>
          <w:ilvl w:val="0"/>
          <w:numId w:val="15"/>
        </w:numPr>
        <w:jc w:val="both"/>
        <w:rPr>
          <w:rFonts w:ascii="RoamingExpert" w:hAnsi="RoamingExpert"/>
          <w:color w:val="404040" w:themeColor="text1" w:themeTint="BF"/>
          <w:sz w:val="22"/>
          <w:szCs w:val="22"/>
        </w:rPr>
      </w:pPr>
      <w:r w:rsidRPr="002E1236">
        <w:rPr>
          <w:rFonts w:ascii="RoamingExpert" w:hAnsi="RoamingExpert"/>
          <w:color w:val="404040" w:themeColor="text1" w:themeTint="BF"/>
          <w:sz w:val="22"/>
          <w:szCs w:val="22"/>
        </w:rPr>
        <w:t>Perform ad-hoc analysis and data extraction to support decision-making processes</w:t>
      </w:r>
    </w:p>
    <w:p w14:paraId="69528317" w14:textId="77777777" w:rsidR="002E1236" w:rsidRPr="002E1236" w:rsidRDefault="002E1236" w:rsidP="002E1236">
      <w:pPr>
        <w:numPr>
          <w:ilvl w:val="0"/>
          <w:numId w:val="15"/>
        </w:numPr>
        <w:jc w:val="both"/>
        <w:rPr>
          <w:rFonts w:ascii="RoamingExpert" w:hAnsi="RoamingExpert"/>
          <w:color w:val="404040" w:themeColor="text1" w:themeTint="BF"/>
          <w:sz w:val="22"/>
          <w:szCs w:val="22"/>
        </w:rPr>
      </w:pPr>
      <w:r w:rsidRPr="002E1236">
        <w:rPr>
          <w:rFonts w:ascii="RoamingExpert" w:hAnsi="RoamingExpert"/>
          <w:color w:val="404040" w:themeColor="text1" w:themeTint="BF"/>
          <w:sz w:val="22"/>
          <w:szCs w:val="22"/>
        </w:rPr>
        <w:t>Present insights to senior leaders across all business functions, to inform and guide key strategic decisions.</w:t>
      </w:r>
      <w:r w:rsidRPr="002E1236">
        <w:rPr>
          <w:rFonts w:ascii="Cambria" w:hAnsi="Cambria" w:cs="Cambria"/>
          <w:color w:val="404040" w:themeColor="text1" w:themeTint="BF"/>
          <w:sz w:val="22"/>
          <w:szCs w:val="22"/>
        </w:rPr>
        <w:t> </w:t>
      </w:r>
    </w:p>
    <w:p w14:paraId="1D7BEA2A" w14:textId="77777777" w:rsidR="002E1236" w:rsidRPr="002E1236" w:rsidRDefault="002E1236" w:rsidP="002E1236">
      <w:pPr>
        <w:numPr>
          <w:ilvl w:val="0"/>
          <w:numId w:val="15"/>
        </w:numPr>
        <w:jc w:val="both"/>
        <w:rPr>
          <w:rFonts w:ascii="RoamingExpert" w:hAnsi="RoamingExpert"/>
          <w:color w:val="404040" w:themeColor="text1" w:themeTint="BF"/>
          <w:sz w:val="22"/>
          <w:szCs w:val="22"/>
        </w:rPr>
      </w:pPr>
      <w:r w:rsidRPr="002E1236">
        <w:rPr>
          <w:rFonts w:ascii="RoamingExpert" w:hAnsi="RoamingExpert"/>
          <w:color w:val="404040" w:themeColor="text1" w:themeTint="BF"/>
          <w:sz w:val="22"/>
          <w:szCs w:val="22"/>
        </w:rPr>
        <w:t>Collaborate with cross-functional teams to understand business needs and develop actionable data insights</w:t>
      </w:r>
    </w:p>
    <w:p w14:paraId="35D31ACF" w14:textId="77777777" w:rsidR="002E1236" w:rsidRPr="002E1236" w:rsidRDefault="002E1236" w:rsidP="002E1236">
      <w:pPr>
        <w:numPr>
          <w:ilvl w:val="0"/>
          <w:numId w:val="15"/>
        </w:numPr>
        <w:jc w:val="both"/>
        <w:rPr>
          <w:rFonts w:ascii="RoamingExpert" w:hAnsi="RoamingExpert"/>
          <w:color w:val="404040" w:themeColor="text1" w:themeTint="BF"/>
          <w:sz w:val="22"/>
          <w:szCs w:val="22"/>
          <w:lang w:val="en-US"/>
        </w:rPr>
      </w:pPr>
      <w:r w:rsidRPr="002E1236">
        <w:rPr>
          <w:rFonts w:ascii="RoamingExpert" w:hAnsi="RoamingExpert"/>
          <w:color w:val="404040" w:themeColor="text1" w:themeTint="BF"/>
          <w:sz w:val="22"/>
          <w:szCs w:val="22"/>
        </w:rPr>
        <w:t>Contribute to the automation of reporting processes and data pipelines</w:t>
      </w:r>
    </w:p>
    <w:p w14:paraId="7EB850F6" w14:textId="77777777" w:rsidR="002E1236" w:rsidRPr="002E1236" w:rsidRDefault="002E1236" w:rsidP="002E1236">
      <w:pPr>
        <w:numPr>
          <w:ilvl w:val="0"/>
          <w:numId w:val="15"/>
        </w:numPr>
        <w:jc w:val="both"/>
        <w:rPr>
          <w:rFonts w:ascii="RoamingExpert" w:hAnsi="RoamingExpert"/>
          <w:color w:val="404040" w:themeColor="text1" w:themeTint="BF"/>
          <w:sz w:val="22"/>
          <w:szCs w:val="22"/>
          <w:lang w:val="en-US"/>
        </w:rPr>
      </w:pPr>
      <w:r w:rsidRPr="002E1236">
        <w:rPr>
          <w:rFonts w:ascii="RoamingExpert" w:hAnsi="RoamingExpert"/>
          <w:color w:val="404040" w:themeColor="text1" w:themeTint="BF"/>
          <w:sz w:val="22"/>
          <w:szCs w:val="22"/>
        </w:rPr>
        <w:t>Extract data from our proprietary systems, perform quantitative analyses and draw valuable insights.</w:t>
      </w:r>
    </w:p>
    <w:p w14:paraId="0006DE70" w14:textId="77777777" w:rsidR="002E1236" w:rsidRPr="002E1236" w:rsidRDefault="002E1236" w:rsidP="002E1236">
      <w:pPr>
        <w:numPr>
          <w:ilvl w:val="0"/>
          <w:numId w:val="15"/>
        </w:numPr>
        <w:jc w:val="both"/>
        <w:rPr>
          <w:rFonts w:ascii="RoamingExpert" w:hAnsi="RoamingExpert"/>
          <w:color w:val="404040" w:themeColor="text1" w:themeTint="BF"/>
          <w:sz w:val="22"/>
          <w:szCs w:val="22"/>
          <w:lang w:val="en-US"/>
        </w:rPr>
      </w:pPr>
      <w:r w:rsidRPr="002E1236">
        <w:rPr>
          <w:rFonts w:ascii="RoamingExpert" w:hAnsi="RoamingExpert"/>
          <w:color w:val="404040" w:themeColor="text1" w:themeTint="BF"/>
          <w:sz w:val="22"/>
          <w:szCs w:val="22"/>
        </w:rPr>
        <w:t>Own and diligently execute key processes that support commercial and operational effectiveness, such as market benchmarking, budgeting, and sales analytics.</w:t>
      </w:r>
    </w:p>
    <w:p w14:paraId="19CE4418" w14:textId="77777777" w:rsidR="00504F6C" w:rsidRPr="00504F6C" w:rsidRDefault="00504F6C" w:rsidP="00504F6C">
      <w:pPr>
        <w:ind w:left="360"/>
        <w:jc w:val="both"/>
        <w:rPr>
          <w:rFonts w:ascii="RoamingExpert" w:hAnsi="RoamingExpert"/>
          <w:b/>
          <w:color w:val="404040" w:themeColor="text1" w:themeTint="BF"/>
          <w:sz w:val="16"/>
          <w:szCs w:val="16"/>
        </w:rPr>
      </w:pPr>
    </w:p>
    <w:p w14:paraId="0F4E0C9E" w14:textId="1D9A0ADC" w:rsidR="00504F6C" w:rsidRPr="00504F6C" w:rsidRDefault="000A1DD6" w:rsidP="00504F6C">
      <w:pPr>
        <w:ind w:left="360"/>
        <w:jc w:val="both"/>
        <w:rPr>
          <w:rFonts w:ascii="RoamingExpert" w:hAnsi="RoamingExpert"/>
          <w:b/>
          <w:color w:val="404040" w:themeColor="text1" w:themeTint="BF"/>
        </w:rPr>
      </w:pPr>
      <w:r>
        <w:rPr>
          <w:rFonts w:ascii="RoamingExpert" w:hAnsi="RoamingExpert"/>
          <w:b/>
          <w:color w:val="404040" w:themeColor="text1" w:themeTint="BF"/>
        </w:rPr>
        <w:t>Required Qualifications</w:t>
      </w:r>
    </w:p>
    <w:p w14:paraId="7F5432C9" w14:textId="6BA4E824" w:rsidR="000A1DD6" w:rsidRPr="000A1DD6" w:rsidRDefault="000A1DD6" w:rsidP="000A1DD6">
      <w:pPr>
        <w:pStyle w:val="ListParagraph"/>
        <w:numPr>
          <w:ilvl w:val="0"/>
          <w:numId w:val="9"/>
        </w:numPr>
        <w:rPr>
          <w:rFonts w:ascii="RoamingExpert" w:hAnsi="RoamingExpert"/>
          <w:color w:val="404040" w:themeColor="text1" w:themeTint="BF"/>
        </w:rPr>
      </w:pPr>
      <w:r w:rsidRPr="000A1DD6">
        <w:rPr>
          <w:rFonts w:ascii="RoamingExpert" w:hAnsi="RoamingExpert"/>
          <w:color w:val="404040" w:themeColor="text1" w:themeTint="BF"/>
        </w:rPr>
        <w:t xml:space="preserve">A recent graduate with a 2:1 or higher in a quantitative degree (E.g. Economics, Mathematics, Statistics or a related field). </w:t>
      </w:r>
    </w:p>
    <w:p w14:paraId="4877D45C" w14:textId="77777777" w:rsidR="000A1DD6" w:rsidRPr="000A1DD6" w:rsidRDefault="000A1DD6" w:rsidP="000A1DD6">
      <w:pPr>
        <w:pStyle w:val="ListParagraph"/>
        <w:numPr>
          <w:ilvl w:val="0"/>
          <w:numId w:val="9"/>
        </w:numPr>
        <w:spacing w:line="256" w:lineRule="auto"/>
        <w:rPr>
          <w:rFonts w:ascii="RoamingExpert" w:hAnsi="RoamingExpert"/>
          <w:color w:val="404040" w:themeColor="text1" w:themeTint="BF"/>
        </w:rPr>
      </w:pPr>
      <w:r w:rsidRPr="000A1DD6">
        <w:rPr>
          <w:rFonts w:ascii="RoamingExpert" w:hAnsi="RoamingExpert"/>
          <w:color w:val="404040" w:themeColor="text1" w:themeTint="BF"/>
        </w:rPr>
        <w:t>Strong analytical and problem-solving skills with an interest in working with large data sets</w:t>
      </w:r>
    </w:p>
    <w:p w14:paraId="381A98A7" w14:textId="77777777" w:rsidR="000A1DD6" w:rsidRPr="000A1DD6" w:rsidRDefault="000A1DD6" w:rsidP="000A1DD6">
      <w:pPr>
        <w:pStyle w:val="ListParagraph"/>
        <w:numPr>
          <w:ilvl w:val="0"/>
          <w:numId w:val="9"/>
        </w:numPr>
        <w:spacing w:line="256" w:lineRule="auto"/>
        <w:rPr>
          <w:rFonts w:ascii="RoamingExpert" w:hAnsi="RoamingExpert"/>
          <w:color w:val="404040" w:themeColor="text1" w:themeTint="BF"/>
        </w:rPr>
      </w:pPr>
      <w:r w:rsidRPr="000A1DD6">
        <w:rPr>
          <w:rFonts w:ascii="RoamingExpert" w:hAnsi="RoamingExpert"/>
          <w:color w:val="404040" w:themeColor="text1" w:themeTint="BF"/>
        </w:rPr>
        <w:t xml:space="preserve">Basic understanding of </w:t>
      </w:r>
      <w:r w:rsidRPr="000A1DD6">
        <w:rPr>
          <w:rFonts w:ascii="RoamingExpert" w:hAnsi="RoamingExpert"/>
          <w:b/>
          <w:bCs/>
          <w:color w:val="404040" w:themeColor="text1" w:themeTint="BF"/>
        </w:rPr>
        <w:t>data analysis tools</w:t>
      </w:r>
      <w:r w:rsidRPr="000A1DD6">
        <w:rPr>
          <w:rFonts w:ascii="RoamingExpert" w:hAnsi="RoamingExpert"/>
          <w:color w:val="404040" w:themeColor="text1" w:themeTint="BF"/>
        </w:rPr>
        <w:t xml:space="preserve"> such as </w:t>
      </w:r>
      <w:r w:rsidRPr="000A1DD6">
        <w:rPr>
          <w:rFonts w:ascii="RoamingExpert" w:hAnsi="RoamingExpert"/>
          <w:b/>
          <w:bCs/>
          <w:color w:val="404040" w:themeColor="text1" w:themeTint="BF"/>
        </w:rPr>
        <w:t>Excel</w:t>
      </w:r>
      <w:r w:rsidRPr="000A1DD6">
        <w:rPr>
          <w:rFonts w:ascii="RoamingExpert" w:hAnsi="RoamingExpert"/>
          <w:color w:val="404040" w:themeColor="text1" w:themeTint="BF"/>
        </w:rPr>
        <w:t>.</w:t>
      </w:r>
    </w:p>
    <w:p w14:paraId="6F5F003A" w14:textId="77777777" w:rsidR="000A1DD6" w:rsidRPr="000A1DD6" w:rsidRDefault="000A1DD6" w:rsidP="000A1DD6">
      <w:pPr>
        <w:pStyle w:val="ListParagraph"/>
        <w:numPr>
          <w:ilvl w:val="0"/>
          <w:numId w:val="9"/>
        </w:numPr>
        <w:spacing w:line="256" w:lineRule="auto"/>
        <w:rPr>
          <w:rFonts w:ascii="RoamingExpert" w:hAnsi="RoamingExpert"/>
          <w:color w:val="404040" w:themeColor="text1" w:themeTint="BF"/>
        </w:rPr>
      </w:pPr>
      <w:r w:rsidRPr="000A1DD6">
        <w:rPr>
          <w:rFonts w:ascii="RoamingExpert" w:hAnsi="RoamingExpert"/>
          <w:color w:val="404040" w:themeColor="text1" w:themeTint="BF"/>
        </w:rPr>
        <w:t>Excellent attention to detail and ability to work with accuracy under pressure.</w:t>
      </w:r>
    </w:p>
    <w:p w14:paraId="2A98AECD" w14:textId="77777777" w:rsidR="000A1DD6" w:rsidRPr="000A1DD6" w:rsidRDefault="000A1DD6" w:rsidP="000A1DD6">
      <w:pPr>
        <w:pStyle w:val="ListParagraph"/>
        <w:numPr>
          <w:ilvl w:val="0"/>
          <w:numId w:val="9"/>
        </w:numPr>
        <w:spacing w:line="256" w:lineRule="auto"/>
        <w:rPr>
          <w:rFonts w:ascii="RoamingExpert" w:hAnsi="RoamingExpert"/>
          <w:color w:val="404040" w:themeColor="text1" w:themeTint="BF"/>
        </w:rPr>
      </w:pPr>
      <w:r w:rsidRPr="000A1DD6">
        <w:rPr>
          <w:rFonts w:ascii="RoamingExpert" w:hAnsi="RoamingExpert"/>
          <w:color w:val="404040" w:themeColor="text1" w:themeTint="BF"/>
        </w:rPr>
        <w:t>Strong communication skills, both written and verbal.</w:t>
      </w:r>
    </w:p>
    <w:p w14:paraId="3E76C085" w14:textId="77777777" w:rsidR="000A1DD6" w:rsidRPr="000A1DD6" w:rsidRDefault="000A1DD6" w:rsidP="000A1DD6">
      <w:pPr>
        <w:pStyle w:val="ListParagraph"/>
        <w:numPr>
          <w:ilvl w:val="0"/>
          <w:numId w:val="9"/>
        </w:numPr>
        <w:spacing w:line="256" w:lineRule="auto"/>
        <w:rPr>
          <w:rFonts w:ascii="RoamingExpert" w:hAnsi="RoamingExpert"/>
          <w:color w:val="404040" w:themeColor="text1" w:themeTint="BF"/>
        </w:rPr>
      </w:pPr>
      <w:r w:rsidRPr="000A1DD6">
        <w:rPr>
          <w:rFonts w:ascii="RoamingExpert" w:hAnsi="RoamingExpert"/>
          <w:color w:val="404040" w:themeColor="text1" w:themeTint="BF"/>
        </w:rPr>
        <w:t>A passion for learning and growing in the field of data analytics.</w:t>
      </w:r>
    </w:p>
    <w:p w14:paraId="1686F225" w14:textId="1B9C2274" w:rsidR="009E02D8" w:rsidRPr="00504F6C" w:rsidRDefault="009E02D8" w:rsidP="00042041">
      <w:pPr>
        <w:pBdr>
          <w:top w:val="nil"/>
          <w:left w:val="nil"/>
          <w:bottom w:val="nil"/>
          <w:right w:val="nil"/>
          <w:between w:val="nil"/>
        </w:pBdr>
        <w:jc w:val="both"/>
        <w:rPr>
          <w:rFonts w:ascii="RoamingExpert" w:hAnsi="RoamingExpert"/>
          <w:color w:val="404040" w:themeColor="text1" w:themeTint="BF"/>
          <w:sz w:val="16"/>
          <w:szCs w:val="16"/>
        </w:rPr>
      </w:pPr>
    </w:p>
    <w:p w14:paraId="4FE26FFE" w14:textId="77777777" w:rsidR="00504F6C" w:rsidRPr="00504F6C" w:rsidRDefault="00504F6C" w:rsidP="00042041">
      <w:pPr>
        <w:pBdr>
          <w:top w:val="nil"/>
          <w:left w:val="nil"/>
          <w:bottom w:val="nil"/>
          <w:right w:val="nil"/>
          <w:between w:val="nil"/>
        </w:pBdr>
        <w:jc w:val="both"/>
        <w:rPr>
          <w:rFonts w:ascii="RoamingExpert" w:hAnsi="RoamingExpert"/>
          <w:color w:val="404040" w:themeColor="text1" w:themeTint="BF"/>
          <w:sz w:val="16"/>
          <w:szCs w:val="16"/>
        </w:rPr>
      </w:pPr>
    </w:p>
    <w:p w14:paraId="7507D74D" w14:textId="08D7DA02" w:rsidR="00504F6C" w:rsidRDefault="0014633C" w:rsidP="00504F6C">
      <w:pPr>
        <w:jc w:val="both"/>
        <w:rPr>
          <w:rFonts w:ascii="RoamingExpert" w:hAnsi="RoamingExpert"/>
          <w:b/>
          <w:color w:val="404040" w:themeColor="text1" w:themeTint="BF"/>
        </w:rPr>
      </w:pPr>
      <w:r>
        <w:rPr>
          <w:rFonts w:ascii="RoamingExpert" w:hAnsi="RoamingExpert"/>
          <w:b/>
          <w:color w:val="404040" w:themeColor="text1" w:themeTint="BF"/>
        </w:rPr>
        <w:t>Desirable Qualifications</w:t>
      </w:r>
    </w:p>
    <w:p w14:paraId="432A97E2" w14:textId="77777777" w:rsidR="0014633C" w:rsidRPr="0014633C" w:rsidRDefault="0014633C" w:rsidP="0014633C">
      <w:pPr>
        <w:pStyle w:val="ListParagraph"/>
        <w:numPr>
          <w:ilvl w:val="0"/>
          <w:numId w:val="13"/>
        </w:numPr>
        <w:pBdr>
          <w:top w:val="nil"/>
          <w:left w:val="nil"/>
          <w:bottom w:val="nil"/>
          <w:right w:val="nil"/>
          <w:between w:val="nil"/>
        </w:pBdr>
        <w:jc w:val="both"/>
        <w:rPr>
          <w:rFonts w:ascii="RoamingExpert" w:hAnsi="RoamingExpert"/>
          <w:color w:val="404040" w:themeColor="text1" w:themeTint="BF"/>
        </w:rPr>
      </w:pPr>
      <w:r w:rsidRPr="0014633C">
        <w:rPr>
          <w:rFonts w:ascii="RoamingExpert" w:hAnsi="RoamingExpert"/>
          <w:color w:val="404040" w:themeColor="text1" w:themeTint="BF"/>
        </w:rPr>
        <w:t>Familiarity with sales KPI’s and ability to create reports based on extracted data.</w:t>
      </w:r>
    </w:p>
    <w:p w14:paraId="541187C6" w14:textId="77777777" w:rsidR="0014633C" w:rsidRPr="0014633C" w:rsidRDefault="0014633C" w:rsidP="0014633C">
      <w:pPr>
        <w:pStyle w:val="ListParagraph"/>
        <w:numPr>
          <w:ilvl w:val="0"/>
          <w:numId w:val="13"/>
        </w:numPr>
        <w:pBdr>
          <w:top w:val="nil"/>
          <w:left w:val="nil"/>
          <w:bottom w:val="nil"/>
          <w:right w:val="nil"/>
          <w:between w:val="nil"/>
        </w:pBdr>
        <w:jc w:val="both"/>
        <w:rPr>
          <w:rFonts w:ascii="RoamingExpert" w:hAnsi="RoamingExpert"/>
          <w:color w:val="404040" w:themeColor="text1" w:themeTint="BF"/>
        </w:rPr>
      </w:pPr>
      <w:r w:rsidRPr="0014633C">
        <w:rPr>
          <w:rFonts w:ascii="RoamingExpert" w:hAnsi="RoamingExpert"/>
          <w:color w:val="404040" w:themeColor="text1" w:themeTint="BF"/>
        </w:rPr>
        <w:t>Proficiency in data analysis using Excel, and SQL.</w:t>
      </w:r>
    </w:p>
    <w:p w14:paraId="3F92AC7E" w14:textId="77777777" w:rsidR="0014633C" w:rsidRPr="0014633C" w:rsidRDefault="0014633C" w:rsidP="0014633C">
      <w:pPr>
        <w:pStyle w:val="ListParagraph"/>
        <w:numPr>
          <w:ilvl w:val="0"/>
          <w:numId w:val="13"/>
        </w:numPr>
        <w:pBdr>
          <w:top w:val="nil"/>
          <w:left w:val="nil"/>
          <w:bottom w:val="nil"/>
          <w:right w:val="nil"/>
          <w:between w:val="nil"/>
        </w:pBdr>
        <w:jc w:val="both"/>
        <w:rPr>
          <w:rFonts w:ascii="RoamingExpert" w:hAnsi="RoamingExpert"/>
          <w:color w:val="404040" w:themeColor="text1" w:themeTint="BF"/>
        </w:rPr>
      </w:pPr>
      <w:r w:rsidRPr="0014633C">
        <w:rPr>
          <w:rFonts w:ascii="RoamingExpert" w:hAnsi="RoamingExpert"/>
          <w:color w:val="404040" w:themeColor="text1" w:themeTint="BF"/>
        </w:rPr>
        <w:t xml:space="preserve">Familiarity with data visualisation tools like </w:t>
      </w:r>
      <w:r w:rsidRPr="0014633C">
        <w:rPr>
          <w:rFonts w:ascii="RoamingExpert" w:hAnsi="RoamingExpert"/>
          <w:b/>
          <w:bCs/>
          <w:color w:val="404040" w:themeColor="text1" w:themeTint="BF"/>
        </w:rPr>
        <w:t>Power BI, or Tableau</w:t>
      </w:r>
      <w:r w:rsidRPr="0014633C">
        <w:rPr>
          <w:rFonts w:ascii="RoamingExpert" w:hAnsi="RoamingExpert"/>
          <w:color w:val="404040" w:themeColor="text1" w:themeTint="BF"/>
        </w:rPr>
        <w:t>.</w:t>
      </w:r>
    </w:p>
    <w:p w14:paraId="78F03762" w14:textId="77777777" w:rsidR="0014633C" w:rsidRPr="0014633C" w:rsidRDefault="0014633C" w:rsidP="0014633C">
      <w:pPr>
        <w:pStyle w:val="ListParagraph"/>
        <w:numPr>
          <w:ilvl w:val="0"/>
          <w:numId w:val="13"/>
        </w:numPr>
        <w:pBdr>
          <w:top w:val="nil"/>
          <w:left w:val="nil"/>
          <w:bottom w:val="nil"/>
          <w:right w:val="nil"/>
          <w:between w:val="nil"/>
        </w:pBdr>
        <w:jc w:val="both"/>
        <w:rPr>
          <w:rFonts w:ascii="RoamingExpert" w:hAnsi="RoamingExpert"/>
          <w:color w:val="404040" w:themeColor="text1" w:themeTint="BF"/>
        </w:rPr>
      </w:pPr>
      <w:r w:rsidRPr="0014633C">
        <w:rPr>
          <w:rFonts w:ascii="RoamingExpert" w:hAnsi="RoamingExpert"/>
          <w:color w:val="404040" w:themeColor="text1" w:themeTint="BF"/>
        </w:rPr>
        <w:t>Internships or academic experience in similar data-drive/insights-driven roles</w:t>
      </w:r>
    </w:p>
    <w:p w14:paraId="47827121" w14:textId="3E992C90" w:rsidR="00042041" w:rsidRPr="0014633C" w:rsidRDefault="0014633C" w:rsidP="00042041">
      <w:pPr>
        <w:pStyle w:val="ListParagraph"/>
        <w:numPr>
          <w:ilvl w:val="0"/>
          <w:numId w:val="13"/>
        </w:numPr>
        <w:pBdr>
          <w:top w:val="nil"/>
          <w:left w:val="nil"/>
          <w:bottom w:val="nil"/>
          <w:right w:val="nil"/>
          <w:between w:val="nil"/>
        </w:pBdr>
        <w:jc w:val="both"/>
        <w:rPr>
          <w:rFonts w:ascii="RoamingExpert" w:hAnsi="RoamingExpert"/>
          <w:color w:val="404040" w:themeColor="text1" w:themeTint="BF"/>
        </w:rPr>
      </w:pPr>
      <w:r w:rsidRPr="0014633C">
        <w:rPr>
          <w:rFonts w:ascii="RoamingExpert" w:hAnsi="RoamingExpert"/>
          <w:color w:val="404040" w:themeColor="text1" w:themeTint="BF"/>
        </w:rPr>
        <w:t xml:space="preserve">Ability to use tools like MS Visio – for process mapping and bottleneck analysis. </w:t>
      </w:r>
    </w:p>
    <w:p w14:paraId="613D0E29" w14:textId="77777777" w:rsidR="00504F6C" w:rsidRPr="00504F6C" w:rsidRDefault="00504F6C" w:rsidP="00042041">
      <w:pPr>
        <w:pBdr>
          <w:top w:val="nil"/>
          <w:left w:val="nil"/>
          <w:bottom w:val="nil"/>
          <w:right w:val="nil"/>
          <w:between w:val="nil"/>
        </w:pBdr>
        <w:jc w:val="both"/>
        <w:rPr>
          <w:rFonts w:ascii="RoamingExpert" w:hAnsi="RoamingExpert"/>
          <w:b/>
          <w:color w:val="404040" w:themeColor="text1" w:themeTint="BF"/>
          <w:sz w:val="16"/>
          <w:szCs w:val="16"/>
        </w:rPr>
      </w:pPr>
    </w:p>
    <w:p w14:paraId="487AFBCA" w14:textId="77777777" w:rsidR="00504F6C" w:rsidRPr="00504F6C" w:rsidRDefault="00504F6C" w:rsidP="00042041">
      <w:pPr>
        <w:pBdr>
          <w:top w:val="nil"/>
          <w:left w:val="nil"/>
          <w:bottom w:val="nil"/>
          <w:right w:val="nil"/>
          <w:between w:val="nil"/>
        </w:pBdr>
        <w:jc w:val="both"/>
        <w:rPr>
          <w:rFonts w:ascii="RoamingExpert" w:hAnsi="RoamingExpert"/>
          <w:b/>
          <w:color w:val="404040" w:themeColor="text1" w:themeTint="BF"/>
          <w:sz w:val="16"/>
          <w:szCs w:val="16"/>
        </w:rPr>
      </w:pPr>
    </w:p>
    <w:p w14:paraId="723AEB1C" w14:textId="18387206" w:rsidR="00042041" w:rsidRPr="00042041" w:rsidRDefault="00042041" w:rsidP="00042041">
      <w:pPr>
        <w:pBdr>
          <w:top w:val="nil"/>
          <w:left w:val="nil"/>
          <w:bottom w:val="nil"/>
          <w:right w:val="nil"/>
          <w:between w:val="nil"/>
        </w:pBdr>
        <w:jc w:val="both"/>
        <w:rPr>
          <w:rFonts w:ascii="RoamingExpert" w:hAnsi="RoamingExpert"/>
          <w:b/>
          <w:color w:val="404040" w:themeColor="text1" w:themeTint="BF"/>
          <w:sz w:val="22"/>
          <w:szCs w:val="22"/>
        </w:rPr>
      </w:pPr>
      <w:r w:rsidRPr="00042041">
        <w:rPr>
          <w:rFonts w:ascii="RoamingExpert" w:hAnsi="RoamingExpert"/>
          <w:b/>
          <w:color w:val="404040" w:themeColor="text1" w:themeTint="BF"/>
          <w:sz w:val="22"/>
          <w:szCs w:val="22"/>
        </w:rPr>
        <w:t>Benefits:</w:t>
      </w:r>
    </w:p>
    <w:p w14:paraId="42C1D601"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Casual dress</w:t>
      </w:r>
    </w:p>
    <w:p w14:paraId="213BBA3C"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Company pension</w:t>
      </w:r>
    </w:p>
    <w:p w14:paraId="0B64496C"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On-site parking</w:t>
      </w:r>
    </w:p>
    <w:p w14:paraId="21615B80"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bookmarkStart w:id="0" w:name="_Hlk124239691"/>
      <w:r w:rsidRPr="00504F6C">
        <w:rPr>
          <w:rFonts w:ascii="RoamingExpert" w:hAnsi="RoamingExpert"/>
          <w:color w:val="404040" w:themeColor="text1" w:themeTint="BF"/>
        </w:rPr>
        <w:t>Company Social Events</w:t>
      </w:r>
    </w:p>
    <w:p w14:paraId="2EFFF7DF"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On-site gym access</w:t>
      </w:r>
    </w:p>
    <w:p w14:paraId="2CD4EC98"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bookmarkStart w:id="1" w:name="_Hlk124239814"/>
      <w:r w:rsidRPr="00504F6C">
        <w:rPr>
          <w:rFonts w:ascii="RoamingExpert" w:hAnsi="RoamingExpert"/>
          <w:color w:val="404040" w:themeColor="text1" w:themeTint="BF"/>
        </w:rPr>
        <w:t>Ability to earn commission through company referral scheme</w:t>
      </w:r>
    </w:p>
    <w:p w14:paraId="7F85611A"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bookmarkStart w:id="2" w:name="_Hlk124241527"/>
      <w:r w:rsidRPr="00504F6C">
        <w:rPr>
          <w:rFonts w:ascii="RoamingExpert" w:hAnsi="RoamingExpert"/>
          <w:color w:val="404040" w:themeColor="text1" w:themeTint="BF"/>
        </w:rPr>
        <w:t>Additional holidays for length of service</w:t>
      </w:r>
    </w:p>
    <w:bookmarkEnd w:id="2"/>
    <w:p w14:paraId="3AEB1323" w14:textId="77777777" w:rsidR="00504F6C" w:rsidRPr="00504F6C" w:rsidRDefault="00504F6C" w:rsidP="00504F6C">
      <w:pPr>
        <w:pStyle w:val="ListParagraph"/>
        <w:numPr>
          <w:ilvl w:val="0"/>
          <w:numId w:val="6"/>
        </w:numPr>
        <w:jc w:val="both"/>
        <w:rPr>
          <w:rFonts w:ascii="RoamingExpert" w:hAnsi="RoamingExpert"/>
          <w:color w:val="404040" w:themeColor="text1" w:themeTint="BF"/>
        </w:rPr>
      </w:pPr>
      <w:r w:rsidRPr="00504F6C">
        <w:rPr>
          <w:rFonts w:ascii="RoamingExpert" w:hAnsi="RoamingExpert"/>
          <w:color w:val="404040" w:themeColor="text1" w:themeTint="BF"/>
        </w:rPr>
        <w:t>Profit related bonus</w:t>
      </w:r>
    </w:p>
    <w:bookmarkEnd w:id="0"/>
    <w:bookmarkEnd w:id="1"/>
    <w:p w14:paraId="34D49857" w14:textId="0A843667" w:rsidR="00042041" w:rsidRPr="00504F6C" w:rsidRDefault="00042041" w:rsidP="00042041">
      <w:pPr>
        <w:pBdr>
          <w:top w:val="nil"/>
          <w:left w:val="nil"/>
          <w:bottom w:val="nil"/>
          <w:right w:val="nil"/>
          <w:between w:val="nil"/>
        </w:pBdr>
        <w:jc w:val="both"/>
        <w:rPr>
          <w:rFonts w:ascii="RoamingExpert" w:hAnsi="RoamingExpert"/>
          <w:color w:val="404040" w:themeColor="text1" w:themeTint="BF"/>
          <w:sz w:val="16"/>
          <w:szCs w:val="16"/>
        </w:rPr>
      </w:pPr>
    </w:p>
    <w:p w14:paraId="0D27C76A" w14:textId="77777777" w:rsidR="00504F6C" w:rsidRPr="00504F6C" w:rsidRDefault="00504F6C" w:rsidP="00042041">
      <w:pPr>
        <w:pBdr>
          <w:top w:val="nil"/>
          <w:left w:val="nil"/>
          <w:bottom w:val="nil"/>
          <w:right w:val="nil"/>
          <w:between w:val="nil"/>
        </w:pBdr>
        <w:jc w:val="both"/>
        <w:rPr>
          <w:rFonts w:ascii="RoamingExpert" w:hAnsi="RoamingExpert"/>
          <w:color w:val="404040" w:themeColor="text1" w:themeTint="BF"/>
          <w:sz w:val="16"/>
          <w:szCs w:val="16"/>
        </w:rPr>
      </w:pPr>
    </w:p>
    <w:p w14:paraId="5AE50377" w14:textId="77777777" w:rsidR="00042041" w:rsidRPr="00042041" w:rsidRDefault="00042041" w:rsidP="00042041">
      <w:pPr>
        <w:pBdr>
          <w:top w:val="nil"/>
          <w:left w:val="nil"/>
          <w:bottom w:val="nil"/>
          <w:right w:val="nil"/>
          <w:between w:val="nil"/>
        </w:pBdr>
        <w:jc w:val="both"/>
        <w:rPr>
          <w:rFonts w:ascii="RoamingExpert" w:hAnsi="RoamingExpert"/>
          <w:b/>
          <w:bCs/>
          <w:color w:val="404040" w:themeColor="text1" w:themeTint="BF"/>
          <w:sz w:val="22"/>
          <w:szCs w:val="22"/>
        </w:rPr>
      </w:pPr>
      <w:r w:rsidRPr="00042041">
        <w:rPr>
          <w:rFonts w:ascii="RoamingExpert" w:hAnsi="RoamingExpert"/>
          <w:b/>
          <w:bCs/>
          <w:color w:val="404040" w:themeColor="text1" w:themeTint="BF"/>
          <w:sz w:val="22"/>
          <w:szCs w:val="22"/>
        </w:rPr>
        <w:t>Equal Opportunities</w:t>
      </w:r>
    </w:p>
    <w:p w14:paraId="1C3D455E" w14:textId="467E30D5" w:rsidR="00F17B77" w:rsidRPr="00504F6C" w:rsidRDefault="00042041" w:rsidP="00504F6C">
      <w:pPr>
        <w:pBdr>
          <w:top w:val="nil"/>
          <w:left w:val="nil"/>
          <w:bottom w:val="nil"/>
          <w:right w:val="nil"/>
          <w:between w:val="nil"/>
        </w:pBdr>
        <w:jc w:val="both"/>
        <w:rPr>
          <w:rFonts w:ascii="RoamingExpert" w:hAnsi="RoamingExpert"/>
          <w:color w:val="404040" w:themeColor="text1" w:themeTint="BF"/>
          <w:sz w:val="22"/>
          <w:szCs w:val="22"/>
        </w:rPr>
      </w:pPr>
      <w:r w:rsidRPr="00042041">
        <w:rPr>
          <w:rFonts w:ascii="RoamingExpert" w:hAnsi="RoamingExpert"/>
          <w:color w:val="404040" w:themeColor="text1" w:themeTint="BF"/>
          <w:sz w:val="22"/>
          <w:szCs w:val="22"/>
        </w:rPr>
        <w:t>We're an equal opportunity employer, which means we'll consider all suitably qualified applicants regardless of gender identity or expression, ethnic origin, nationality, religion or beliefs, age, sexual orientation, disability status or any other protected characteristic. We recruit and develop our people based on merit and their passion for creating better outcomes, and we're committed to creating an inclusive environment for all employees. During the application process, you'll be asked to share your personal characteristics and data with us. This helps us understand our audience so we can make sure we are doing everything we can to attract a diverse range of people and ensure our recruitment processes are fair and inclusive.</w:t>
      </w:r>
    </w:p>
    <w:sectPr w:rsidR="00F17B77" w:rsidRPr="00504F6C" w:rsidSect="00B23F66">
      <w:headerReference w:type="default" r:id="rId8"/>
      <w:headerReference w:type="first" r:id="rId9"/>
      <w:pgSz w:w="11900" w:h="16840"/>
      <w:pgMar w:top="1440" w:right="1440" w:bottom="2249" w:left="10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9002E" w14:textId="77777777" w:rsidR="00AA294E" w:rsidRDefault="00AA294E" w:rsidP="00096BCD">
      <w:r>
        <w:separator/>
      </w:r>
    </w:p>
  </w:endnote>
  <w:endnote w:type="continuationSeparator" w:id="0">
    <w:p w14:paraId="2703B157" w14:textId="77777777" w:rsidR="00AA294E" w:rsidRDefault="00AA294E" w:rsidP="0009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RoamingExpert">
    <w:panose1 w:val="00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DCE8" w14:textId="77777777" w:rsidR="00AA294E" w:rsidRDefault="00AA294E" w:rsidP="00096BCD">
      <w:r>
        <w:separator/>
      </w:r>
    </w:p>
  </w:footnote>
  <w:footnote w:type="continuationSeparator" w:id="0">
    <w:p w14:paraId="20599E2A" w14:textId="77777777" w:rsidR="00AA294E" w:rsidRDefault="00AA294E" w:rsidP="0009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5288" w14:textId="325CFF94" w:rsidR="00096BCD" w:rsidRDefault="00333267">
    <w:pPr>
      <w:pStyle w:val="Header"/>
    </w:pPr>
    <w:r>
      <w:rPr>
        <w:noProof/>
      </w:rPr>
      <w:drawing>
        <wp:anchor distT="0" distB="0" distL="114300" distR="114300" simplePos="0" relativeHeight="251658240" behindDoc="1" locked="0" layoutInCell="1" allowOverlap="1" wp14:anchorId="34C5A9B5" wp14:editId="4F4C9F87">
          <wp:simplePos x="0" y="0"/>
          <wp:positionH relativeFrom="page">
            <wp:posOffset>0</wp:posOffset>
          </wp:positionH>
          <wp:positionV relativeFrom="page">
            <wp:posOffset>0</wp:posOffset>
          </wp:positionV>
          <wp:extent cx="7534800" cy="10663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p w14:paraId="5646F715" w14:textId="77777777" w:rsidR="00096BCD" w:rsidRDefault="00096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2501" w14:textId="65DB4502" w:rsidR="00ED00CB" w:rsidRDefault="00ED00CB">
    <w:pPr>
      <w:pStyle w:val="Header"/>
    </w:pPr>
    <w:r>
      <w:rPr>
        <w:noProof/>
      </w:rPr>
      <w:drawing>
        <wp:anchor distT="0" distB="0" distL="114300" distR="114300" simplePos="0" relativeHeight="251659264" behindDoc="1" locked="0" layoutInCell="1" allowOverlap="1" wp14:anchorId="27F34EA5" wp14:editId="2F0574FB">
          <wp:simplePos x="0" y="0"/>
          <wp:positionH relativeFrom="page">
            <wp:posOffset>0</wp:posOffset>
          </wp:positionH>
          <wp:positionV relativeFrom="page">
            <wp:posOffset>0</wp:posOffset>
          </wp:positionV>
          <wp:extent cx="7534800" cy="1066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4FCF"/>
    <w:multiLevelType w:val="hybridMultilevel"/>
    <w:tmpl w:val="68D6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1C8F"/>
    <w:multiLevelType w:val="hybridMultilevel"/>
    <w:tmpl w:val="AF88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42A4F"/>
    <w:multiLevelType w:val="multilevel"/>
    <w:tmpl w:val="8CC8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5E249E"/>
    <w:multiLevelType w:val="hybridMultilevel"/>
    <w:tmpl w:val="EF6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15476"/>
    <w:multiLevelType w:val="hybridMultilevel"/>
    <w:tmpl w:val="839C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3631B"/>
    <w:multiLevelType w:val="hybridMultilevel"/>
    <w:tmpl w:val="E7C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F6ECF"/>
    <w:multiLevelType w:val="hybridMultilevel"/>
    <w:tmpl w:val="7DB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83573"/>
    <w:multiLevelType w:val="hybridMultilevel"/>
    <w:tmpl w:val="87A40D0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74E57BF"/>
    <w:multiLevelType w:val="hybridMultilevel"/>
    <w:tmpl w:val="B826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F7141"/>
    <w:multiLevelType w:val="hybridMultilevel"/>
    <w:tmpl w:val="31CE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939D2"/>
    <w:multiLevelType w:val="multilevel"/>
    <w:tmpl w:val="D264C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DB6CFA"/>
    <w:multiLevelType w:val="hybridMultilevel"/>
    <w:tmpl w:val="5F883D84"/>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7C9646FB"/>
    <w:multiLevelType w:val="hybridMultilevel"/>
    <w:tmpl w:val="62C6C52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889418152">
    <w:abstractNumId w:val="10"/>
  </w:num>
  <w:num w:numId="2" w16cid:durableId="295525701">
    <w:abstractNumId w:val="2"/>
  </w:num>
  <w:num w:numId="3" w16cid:durableId="424300784">
    <w:abstractNumId w:val="6"/>
  </w:num>
  <w:num w:numId="4" w16cid:durableId="773331240">
    <w:abstractNumId w:val="5"/>
  </w:num>
  <w:num w:numId="5" w16cid:durableId="1235429332">
    <w:abstractNumId w:val="4"/>
  </w:num>
  <w:num w:numId="6" w16cid:durableId="131603736">
    <w:abstractNumId w:val="0"/>
  </w:num>
  <w:num w:numId="7" w16cid:durableId="683704018">
    <w:abstractNumId w:val="1"/>
  </w:num>
  <w:num w:numId="8" w16cid:durableId="206065">
    <w:abstractNumId w:val="6"/>
  </w:num>
  <w:num w:numId="9" w16cid:durableId="1624000871">
    <w:abstractNumId w:val="5"/>
  </w:num>
  <w:num w:numId="10" w16cid:durableId="106312828">
    <w:abstractNumId w:val="3"/>
  </w:num>
  <w:num w:numId="11" w16cid:durableId="650595915">
    <w:abstractNumId w:val="8"/>
  </w:num>
  <w:num w:numId="12" w16cid:durableId="1670790854">
    <w:abstractNumId w:val="7"/>
  </w:num>
  <w:num w:numId="13" w16cid:durableId="745760817">
    <w:abstractNumId w:val="9"/>
  </w:num>
  <w:num w:numId="14" w16cid:durableId="1963996627">
    <w:abstractNumId w:val="11"/>
    <w:lvlOverride w:ilvl="0"/>
    <w:lvlOverride w:ilvl="1"/>
    <w:lvlOverride w:ilvl="2"/>
    <w:lvlOverride w:ilvl="3"/>
    <w:lvlOverride w:ilvl="4"/>
    <w:lvlOverride w:ilvl="5"/>
    <w:lvlOverride w:ilvl="6"/>
    <w:lvlOverride w:ilvl="7"/>
    <w:lvlOverride w:ilvl="8"/>
  </w:num>
  <w:num w:numId="15" w16cid:durableId="1184898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rM0szAwMbY0NjRS0lEKTi0uzszPAykwrgUA9U+kliwAAAA="/>
  </w:docVars>
  <w:rsids>
    <w:rsidRoot w:val="00096BCD"/>
    <w:rsid w:val="00042041"/>
    <w:rsid w:val="00096BCD"/>
    <w:rsid w:val="000A1DD6"/>
    <w:rsid w:val="0014633C"/>
    <w:rsid w:val="001B4270"/>
    <w:rsid w:val="002A1D44"/>
    <w:rsid w:val="002E1236"/>
    <w:rsid w:val="00315708"/>
    <w:rsid w:val="00333267"/>
    <w:rsid w:val="00504F6C"/>
    <w:rsid w:val="005F6DE0"/>
    <w:rsid w:val="006E681B"/>
    <w:rsid w:val="00854E03"/>
    <w:rsid w:val="009E02D8"/>
    <w:rsid w:val="00A40769"/>
    <w:rsid w:val="00AA294E"/>
    <w:rsid w:val="00B23F66"/>
    <w:rsid w:val="00BC79A6"/>
    <w:rsid w:val="00E1431A"/>
    <w:rsid w:val="00E734F4"/>
    <w:rsid w:val="00ED00CB"/>
    <w:rsid w:val="00F17B77"/>
    <w:rsid w:val="00F6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77626A"/>
  <w15:chartTrackingRefBased/>
  <w15:docId w15:val="{38C35707-D6F6-9041-B7C4-A6120339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BCD"/>
    <w:pPr>
      <w:tabs>
        <w:tab w:val="center" w:pos="4680"/>
        <w:tab w:val="right" w:pos="9360"/>
      </w:tabs>
    </w:pPr>
  </w:style>
  <w:style w:type="character" w:customStyle="1" w:styleId="HeaderChar">
    <w:name w:val="Header Char"/>
    <w:basedOn w:val="DefaultParagraphFont"/>
    <w:link w:val="Header"/>
    <w:uiPriority w:val="99"/>
    <w:rsid w:val="00096BCD"/>
  </w:style>
  <w:style w:type="paragraph" w:styleId="Footer">
    <w:name w:val="footer"/>
    <w:basedOn w:val="Normal"/>
    <w:link w:val="FooterChar"/>
    <w:uiPriority w:val="99"/>
    <w:unhideWhenUsed/>
    <w:rsid w:val="00096BCD"/>
    <w:pPr>
      <w:tabs>
        <w:tab w:val="center" w:pos="4680"/>
        <w:tab w:val="right" w:pos="9360"/>
      </w:tabs>
    </w:pPr>
  </w:style>
  <w:style w:type="character" w:customStyle="1" w:styleId="FooterChar">
    <w:name w:val="Footer Char"/>
    <w:basedOn w:val="DefaultParagraphFont"/>
    <w:link w:val="Footer"/>
    <w:uiPriority w:val="99"/>
    <w:rsid w:val="00096BCD"/>
  </w:style>
  <w:style w:type="paragraph" w:customStyle="1" w:styleId="Default">
    <w:name w:val="Default"/>
    <w:rsid w:val="00F17B77"/>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504F6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6267">
      <w:bodyDiv w:val="1"/>
      <w:marLeft w:val="0"/>
      <w:marRight w:val="0"/>
      <w:marTop w:val="0"/>
      <w:marBottom w:val="0"/>
      <w:divBdr>
        <w:top w:val="none" w:sz="0" w:space="0" w:color="auto"/>
        <w:left w:val="none" w:sz="0" w:space="0" w:color="auto"/>
        <w:bottom w:val="none" w:sz="0" w:space="0" w:color="auto"/>
        <w:right w:val="none" w:sz="0" w:space="0" w:color="auto"/>
      </w:divBdr>
    </w:div>
    <w:div w:id="507645496">
      <w:bodyDiv w:val="1"/>
      <w:marLeft w:val="0"/>
      <w:marRight w:val="0"/>
      <w:marTop w:val="0"/>
      <w:marBottom w:val="0"/>
      <w:divBdr>
        <w:top w:val="none" w:sz="0" w:space="0" w:color="auto"/>
        <w:left w:val="none" w:sz="0" w:space="0" w:color="auto"/>
        <w:bottom w:val="none" w:sz="0" w:space="0" w:color="auto"/>
        <w:right w:val="none" w:sz="0" w:space="0" w:color="auto"/>
      </w:divBdr>
    </w:div>
    <w:div w:id="1023365887">
      <w:bodyDiv w:val="1"/>
      <w:marLeft w:val="0"/>
      <w:marRight w:val="0"/>
      <w:marTop w:val="0"/>
      <w:marBottom w:val="0"/>
      <w:divBdr>
        <w:top w:val="none" w:sz="0" w:space="0" w:color="auto"/>
        <w:left w:val="none" w:sz="0" w:space="0" w:color="auto"/>
        <w:bottom w:val="none" w:sz="0" w:space="0" w:color="auto"/>
        <w:right w:val="none" w:sz="0" w:space="0" w:color="auto"/>
      </w:divBdr>
    </w:div>
    <w:div w:id="1348361637">
      <w:bodyDiv w:val="1"/>
      <w:marLeft w:val="0"/>
      <w:marRight w:val="0"/>
      <w:marTop w:val="0"/>
      <w:marBottom w:val="0"/>
      <w:divBdr>
        <w:top w:val="none" w:sz="0" w:space="0" w:color="auto"/>
        <w:left w:val="none" w:sz="0" w:space="0" w:color="auto"/>
        <w:bottom w:val="none" w:sz="0" w:space="0" w:color="auto"/>
        <w:right w:val="none" w:sz="0" w:space="0" w:color="auto"/>
      </w:divBdr>
    </w:div>
    <w:div w:id="1685861669">
      <w:bodyDiv w:val="1"/>
      <w:marLeft w:val="0"/>
      <w:marRight w:val="0"/>
      <w:marTop w:val="0"/>
      <w:marBottom w:val="0"/>
      <w:divBdr>
        <w:top w:val="none" w:sz="0" w:space="0" w:color="auto"/>
        <w:left w:val="none" w:sz="0" w:space="0" w:color="auto"/>
        <w:bottom w:val="none" w:sz="0" w:space="0" w:color="auto"/>
        <w:right w:val="none" w:sz="0" w:space="0" w:color="auto"/>
      </w:divBdr>
    </w:div>
    <w:div w:id="1783648890">
      <w:bodyDiv w:val="1"/>
      <w:marLeft w:val="0"/>
      <w:marRight w:val="0"/>
      <w:marTop w:val="0"/>
      <w:marBottom w:val="0"/>
      <w:divBdr>
        <w:top w:val="none" w:sz="0" w:space="0" w:color="auto"/>
        <w:left w:val="none" w:sz="0" w:space="0" w:color="auto"/>
        <w:bottom w:val="none" w:sz="0" w:space="0" w:color="auto"/>
        <w:right w:val="none" w:sz="0" w:space="0" w:color="auto"/>
      </w:divBdr>
    </w:div>
    <w:div w:id="1808861273">
      <w:bodyDiv w:val="1"/>
      <w:marLeft w:val="0"/>
      <w:marRight w:val="0"/>
      <w:marTop w:val="0"/>
      <w:marBottom w:val="0"/>
      <w:divBdr>
        <w:top w:val="none" w:sz="0" w:space="0" w:color="auto"/>
        <w:left w:val="none" w:sz="0" w:space="0" w:color="auto"/>
        <w:bottom w:val="none" w:sz="0" w:space="0" w:color="auto"/>
        <w:right w:val="none" w:sz="0" w:space="0" w:color="auto"/>
      </w:divBdr>
    </w:div>
    <w:div w:id="1928347640">
      <w:bodyDiv w:val="1"/>
      <w:marLeft w:val="0"/>
      <w:marRight w:val="0"/>
      <w:marTop w:val="0"/>
      <w:marBottom w:val="0"/>
      <w:divBdr>
        <w:top w:val="none" w:sz="0" w:space="0" w:color="auto"/>
        <w:left w:val="none" w:sz="0" w:space="0" w:color="auto"/>
        <w:bottom w:val="none" w:sz="0" w:space="0" w:color="auto"/>
        <w:right w:val="none" w:sz="0" w:space="0" w:color="auto"/>
      </w:divBdr>
    </w:div>
    <w:div w:id="2094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975D-01C8-41C3-9575-D6C69E43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3566</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Jackie Romanienko</cp:lastModifiedBy>
  <cp:revision>2</cp:revision>
  <dcterms:created xsi:type="dcterms:W3CDTF">2025-01-20T10:34:00Z</dcterms:created>
  <dcterms:modified xsi:type="dcterms:W3CDTF">2025-01-20T10:34:00Z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c2acadae09755b3f29969647b76bd286ee306abe597ad7068efa2a6497bfd762</vt:lpwstr>
  </property>
</Properties>
</file>